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9AE" w:rsidRDefault="002A09AE" w:rsidP="002A09AE">
      <w:pPr>
        <w:widowControl w:val="0"/>
        <w:autoSpaceDE w:val="0"/>
        <w:autoSpaceDN w:val="0"/>
        <w:adjustRightInd w:val="0"/>
        <w:rPr>
          <w:rFonts w:ascii="Helvetica" w:hAnsi="Helvetica" w:cs="Helvetica"/>
          <w:b/>
          <w:bCs/>
          <w:lang w:eastAsia="ja-JP"/>
        </w:rPr>
      </w:pPr>
      <w:r>
        <w:rPr>
          <w:rFonts w:ascii="Helvetica" w:hAnsi="Helvetica" w:cs="Helvetica"/>
          <w:b/>
          <w:bCs/>
          <w:lang w:eastAsia="ja-JP"/>
        </w:rPr>
        <w:t>Introduction</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Mahara page looks inviting - great first time!! Great welcome and concise overview of contents. Because this is likely viewable to non-Gaia U folks, you may not need to call it an output at this level. Useful comment to reader on how to proceed. Excellent table of contents (yes its ok that Mahara files uploaded in a different order - something to consider next time or get support with, thanks for qualifying that.)</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b/>
          <w:bCs/>
          <w:lang w:eastAsia="ja-JP"/>
        </w:rPr>
        <w:t>Goals Articulation</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I love the Soul, sustenance and society piece! Childrearing - cool, I'm excited to see how important this has become for you. Kid(s) will take a lot of your attention - so good that you're practicing managing your time now!</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Very creative use of 4 Questions - I like the image and the embodied activity! I'm going to utilize that one myself. This is an excellent survey tool for goal setting.</w:t>
      </w:r>
    </w:p>
    <w:p w:rsidR="002A09AE" w:rsidRDefault="002A09AE" w:rsidP="002A09AE">
      <w:pPr>
        <w:widowControl w:val="0"/>
        <w:autoSpaceDE w:val="0"/>
        <w:autoSpaceDN w:val="0"/>
        <w:adjustRightInd w:val="0"/>
        <w:rPr>
          <w:rFonts w:ascii="Helvetica" w:hAnsi="Helvetica" w:cs="Helvetica"/>
          <w:b/>
          <w:bCs/>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b/>
          <w:bCs/>
          <w:lang w:eastAsia="ja-JP"/>
        </w:rPr>
        <w:t>Skillflex Assessment and Creating the Container</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Excellent use of Prezi. Also great use of Greg's work on learning shapes. Good for crediting him. I think it will be amazing to see how this unfolds over the year and then to see this in your learning review! Awesome. The intentions and design are powerful. Time and Project management will be key to implementing this very full year you've proposed for yourself. Yet, tracking and accountability skills are going to be even more important, because you've successfully set it up for which the results of your observations/learnings are more significant than accomplishing the objectives themselves - this is the way I see goal setting and design myself - equaling transformative learning.</w:t>
      </w:r>
    </w:p>
    <w:p w:rsidR="002A09AE" w:rsidRDefault="002A09AE" w:rsidP="002A09AE">
      <w:pPr>
        <w:widowControl w:val="0"/>
        <w:autoSpaceDE w:val="0"/>
        <w:autoSpaceDN w:val="0"/>
        <w:adjustRightInd w:val="0"/>
        <w:rPr>
          <w:rFonts w:ascii="Helvetica" w:hAnsi="Helvetica" w:cs="Helvetica"/>
          <w:b/>
          <w:bCs/>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b/>
          <w:bCs/>
          <w:lang w:eastAsia="ja-JP"/>
        </w:rPr>
        <w:t>Course Descriptions and Capstone Project Description</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Absolutely excellent! I loved that you surveyed the field for these study areas and that you clearly shared your learning needs. Great plan of action and list of resources to support each. Thanks for including the template, that will be really useful for others - great that you're thinking that way! This will be something I give to others as an example of a very useful and thorough LIPD, that includes immediate benefits to the field - you're great!</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Excellent capstone project worthy of BSc degree focus. I appreciated your reflections. I wasn't quite sure why you choose the word qualifications - were you sharing your own current qualifications or were you sharing definitions and desired outcomes? It seemed to be a mix.</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I really liked that you summarized your lengthy course syllabus into one document that captured the essentials.</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 xml:space="preserve">It would be great to have these documents linked with the syllabi for each and </w:t>
      </w:r>
      <w:r>
        <w:rPr>
          <w:rFonts w:ascii="Helvetica" w:hAnsi="Helvetica" w:cs="Helvetica"/>
          <w:lang w:eastAsia="ja-JP"/>
        </w:rPr>
        <w:lastRenderedPageBreak/>
        <w:t>with the capstone project document, also the template when mentioned in design process.</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I don't have time to go into the details of these sections because I'm already past my allotted review time, and because I imagine we'll be going over these in more detail in future OP's and Advising sessions. If you want to use some skillflex budget to get further feedback on the details of your design proposal, let me know.</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b/>
          <w:bCs/>
          <w:lang w:eastAsia="ja-JP"/>
        </w:rPr>
        <w:t>Advising Plan</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Great that you included this. We can continue to discuss who will be most supportive for your needs. I think there are more areas for Advising then are listed here.</w:t>
      </w:r>
    </w:p>
    <w:p w:rsidR="002A09AE" w:rsidRDefault="002A09AE" w:rsidP="002A09AE">
      <w:pPr>
        <w:widowControl w:val="0"/>
        <w:autoSpaceDE w:val="0"/>
        <w:autoSpaceDN w:val="0"/>
        <w:adjustRightInd w:val="0"/>
        <w:rPr>
          <w:rFonts w:ascii="Helvetica" w:hAnsi="Helvetica" w:cs="Helvetica"/>
          <w:b/>
          <w:bCs/>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b/>
          <w:bCs/>
          <w:lang w:eastAsia="ja-JP"/>
        </w:rPr>
        <w:t>-------------------------------</w:t>
      </w:r>
    </w:p>
    <w:p w:rsidR="002A09AE" w:rsidRDefault="002A09AE" w:rsidP="002A09AE">
      <w:pPr>
        <w:widowControl w:val="0"/>
        <w:autoSpaceDE w:val="0"/>
        <w:autoSpaceDN w:val="0"/>
        <w:adjustRightInd w:val="0"/>
        <w:rPr>
          <w:rFonts w:ascii="Helvetica" w:hAnsi="Helvetica" w:cs="Helvetica"/>
          <w:b/>
          <w:bCs/>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b/>
          <w:bCs/>
          <w:lang w:eastAsia="ja-JP"/>
        </w:rPr>
        <w:t>BEHIND THE SCENES</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b/>
          <w:bCs/>
          <w:lang w:eastAsia="ja-JP"/>
        </w:rPr>
        <w:t>Specification</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First of all I'm very appreciative of the clear indication of where the Gaia centric part of your OP resides, and the note to the reviewers on how various sections fulfill the requirements. This is awesome. I think your specification covers the overview, the note to reader to proceed, the basic design and process well. I think you could though in the future benefit from a bit more depth on the context of your process and further indications of design used (design as a model). See my comments below on design too.</w:t>
      </w:r>
    </w:p>
    <w:p w:rsidR="002A09AE" w:rsidRDefault="002A09AE" w:rsidP="002A09AE">
      <w:pPr>
        <w:widowControl w:val="0"/>
        <w:autoSpaceDE w:val="0"/>
        <w:autoSpaceDN w:val="0"/>
        <w:adjustRightInd w:val="0"/>
        <w:rPr>
          <w:rFonts w:ascii="Helvetica" w:hAnsi="Helvetica" w:cs="Helvetica"/>
          <w:b/>
          <w:bCs/>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b/>
          <w:bCs/>
          <w:lang w:eastAsia="ja-JP"/>
        </w:rPr>
        <w:t>Process Reflection</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The OP is very utilitarian, as you say, and I think normally you're much more creative in presentation - AND - I think you experimenting with this edge is your creativity shining through! Sometimes we need to go further in one direction to explore a thread, to then bring it back to where we were once - thus expanding our capacity in a way thats integrative. I do think your presentations were graphically creative! To me this is beautiful. On technology, I appreciate your follow through with use of Mahara. I know this was a new edge for you. Great learning to accommodate your need for style in future OP's.</w:t>
      </w:r>
    </w:p>
    <w:p w:rsidR="002A09AE" w:rsidRDefault="002A09AE" w:rsidP="002A09AE">
      <w:pPr>
        <w:widowControl w:val="0"/>
        <w:autoSpaceDE w:val="0"/>
        <w:autoSpaceDN w:val="0"/>
        <w:adjustRightInd w:val="0"/>
        <w:rPr>
          <w:rFonts w:ascii="Helvetica" w:hAnsi="Helvetica" w:cs="Helvetica"/>
          <w:b/>
          <w:bCs/>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b/>
          <w:bCs/>
          <w:lang w:eastAsia="ja-JP"/>
        </w:rPr>
        <w:t>Attachments----</w:t>
      </w:r>
    </w:p>
    <w:p w:rsidR="002A09AE" w:rsidRDefault="002A09AE" w:rsidP="002A09AE">
      <w:pPr>
        <w:widowControl w:val="0"/>
        <w:autoSpaceDE w:val="0"/>
        <w:autoSpaceDN w:val="0"/>
        <w:adjustRightInd w:val="0"/>
        <w:rPr>
          <w:rFonts w:ascii="Helvetica" w:hAnsi="Helvetica" w:cs="Helvetica"/>
          <w:b/>
          <w:bCs/>
          <w:lang w:eastAsia="ja-JP"/>
        </w:rPr>
      </w:pPr>
    </w:p>
    <w:p w:rsidR="002A09AE" w:rsidRDefault="002A09AE" w:rsidP="002A09AE">
      <w:pPr>
        <w:widowControl w:val="0"/>
        <w:autoSpaceDE w:val="0"/>
        <w:autoSpaceDN w:val="0"/>
        <w:adjustRightInd w:val="0"/>
        <w:rPr>
          <w:rFonts w:ascii="Helvetica" w:hAnsi="Helvetica" w:cs="Helvetica"/>
          <w:b/>
          <w:bCs/>
          <w:lang w:eastAsia="ja-JP"/>
        </w:rPr>
      </w:pPr>
      <w:r>
        <w:rPr>
          <w:rFonts w:ascii="Helvetica" w:hAnsi="Helvetica" w:cs="Helvetica"/>
          <w:b/>
          <w:bCs/>
          <w:lang w:eastAsia="ja-JP"/>
        </w:rPr>
        <w:t>Evaluation Form</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Self-Review</w:t>
      </w:r>
      <w:r>
        <w:rPr>
          <w:rFonts w:ascii="Helvetica" w:hAnsi="Helvetica" w:cs="Helvetica"/>
          <w:lang w:eastAsia="ja-JP"/>
        </w:rPr>
        <w:t xml:space="preserve"> - Concise reflections that adequately illustrate your chosen evaluation for the LIPD. As you begin to fill out PoDAPO, I like to encourage a bit more depth in each section of the PoDAPO. I think it will help you refine your art of presenting feedback, which will be helpful in the role as a coach.</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Your Review of Peer's OP - I found your review of Rav's OP really helpful. Very constructive and at times supportive with praise. It was heavy on noticing room for improvement, which is awesome (considering most associates don't know how to explore that edge - and because I agreed with your comments knowing Rav's work myself) and I appreciated your making additional suggestions as to how they can accomplish this more in the future. It some instances I think a few extra praises would be helpful to soften the constructive feedback so the recipient may be more open to feedback.</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color w:val="FB0201"/>
          <w:lang w:eastAsia="ja-JP"/>
        </w:rPr>
        <w:t>Missing Note from a guild meeting.</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color w:val="FB0201"/>
          <w:lang w:eastAsia="ja-JP"/>
        </w:rPr>
        <w:t>Please in the future fill out the cells on the worksheet that help me understand who you are, who the reviewers/reviewees were and the dates. Otherwise it looks unprofessional and note that this is what gets sent to your internal and external reviewers. Also please begin labeling your documents in a manner that is distinguishable between yours and others. We have dozens of people turning in LIPD reviews. Label as such:</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color w:val="FB0201"/>
          <w:lang w:eastAsia="ja-JP"/>
        </w:rPr>
        <w:t>111010_OP1Eval_GVierra.xls</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color w:val="FB0201"/>
          <w:lang w:eastAsia="ja-JP"/>
        </w:rPr>
        <w:t>111010_OP1Report_GVierra.doc</w:t>
      </w:r>
    </w:p>
    <w:p w:rsidR="002A09AE" w:rsidRDefault="002A09AE" w:rsidP="002A09AE">
      <w:pPr>
        <w:widowControl w:val="0"/>
        <w:autoSpaceDE w:val="0"/>
        <w:autoSpaceDN w:val="0"/>
        <w:adjustRightInd w:val="0"/>
        <w:rPr>
          <w:rFonts w:ascii="Helvetica" w:hAnsi="Helvetica" w:cs="Helvetica"/>
          <w:b/>
          <w:bCs/>
          <w:lang w:eastAsia="ja-JP"/>
        </w:rPr>
      </w:pPr>
    </w:p>
    <w:p w:rsidR="002A09AE" w:rsidRDefault="002A09AE" w:rsidP="002A09AE">
      <w:pPr>
        <w:widowControl w:val="0"/>
        <w:autoSpaceDE w:val="0"/>
        <w:autoSpaceDN w:val="0"/>
        <w:adjustRightInd w:val="0"/>
        <w:rPr>
          <w:rFonts w:ascii="Helvetica" w:hAnsi="Helvetica" w:cs="Helvetica"/>
          <w:b/>
          <w:bCs/>
          <w:lang w:eastAsia="ja-JP"/>
        </w:rPr>
      </w:pPr>
      <w:r>
        <w:rPr>
          <w:rFonts w:ascii="Helvetica" w:hAnsi="Helvetica" w:cs="Helvetica"/>
          <w:b/>
          <w:bCs/>
          <w:lang w:eastAsia="ja-JP"/>
        </w:rPr>
        <w:t>Capstone Year Resources and Tech</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Great that you included this overview. Consider adding a statement about where you used these tools. Some are more obvious then others.</w:t>
      </w:r>
    </w:p>
    <w:p w:rsidR="002A09AE" w:rsidRDefault="002A09AE" w:rsidP="002A09AE">
      <w:pPr>
        <w:widowControl w:val="0"/>
        <w:autoSpaceDE w:val="0"/>
        <w:autoSpaceDN w:val="0"/>
        <w:adjustRightInd w:val="0"/>
        <w:rPr>
          <w:rFonts w:ascii="Helvetica" w:hAnsi="Helvetica" w:cs="Helvetica"/>
          <w:b/>
          <w:bCs/>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b/>
          <w:bCs/>
          <w:lang w:eastAsia="ja-JP"/>
        </w:rPr>
        <w:t>Design for Capstone Year:</w:t>
      </w:r>
      <w:r>
        <w:rPr>
          <w:rFonts w:ascii="Helvetica" w:hAnsi="Helvetica" w:cs="Helvetica"/>
          <w:lang w:eastAsia="ja-JP"/>
        </w:rPr>
        <w:t xml:space="preserve"> I'm glad you provided this as supporting evidence to your projects, the project of creating the output packet itself and then somewhat about the LIPD process. I would have liked you to indicate that you also used this design for going through the process of setting learning intentions. From now on, please consider that with each OP there are two designs. The first is the design of the OP as a presentation of your work, and then the design of the project. In this case the project of setting learning intentions and designing your pathway.</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 Goals Assessment</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 xml:space="preserve">Excellent grasp on creating goals throughout your entire LIPD. I'd encourage you to take out the word 'to' from your goal statements. Look at these three statements and tell </w:t>
      </w:r>
      <w:r>
        <w:rPr>
          <w:rFonts w:ascii="Helvetica" w:hAnsi="Helvetica" w:cs="Helvetica"/>
          <w:lang w:eastAsia="ja-JP"/>
        </w:rPr>
        <w:t>me, which</w:t>
      </w:r>
      <w:r>
        <w:rPr>
          <w:rFonts w:ascii="Helvetica" w:hAnsi="Helvetica" w:cs="Helvetica"/>
          <w:lang w:eastAsia="ja-JP"/>
        </w:rPr>
        <w:t xml:space="preserve"> one feels more powerful, like it will be manifested? Words are magic.</w:t>
      </w:r>
    </w:p>
    <w:p w:rsidR="002A09AE" w:rsidRDefault="002A09AE" w:rsidP="002A09AE">
      <w:pPr>
        <w:widowControl w:val="0"/>
        <w:autoSpaceDE w:val="0"/>
        <w:autoSpaceDN w:val="0"/>
        <w:adjustRightInd w:val="0"/>
        <w:rPr>
          <w:rFonts w:ascii="Helvetica" w:hAnsi="Helvetica" w:cs="Helvetica"/>
          <w:lang w:eastAsia="ja-JP"/>
        </w:rPr>
      </w:pPr>
      <w:r>
        <w:rPr>
          <w:lang w:eastAsia="ja-JP"/>
        </w:rPr>
        <w:t>◦</w:t>
      </w:r>
      <w:r>
        <w:rPr>
          <w:sz w:val="18"/>
          <w:szCs w:val="18"/>
          <w:lang w:eastAsia="ja-JP"/>
        </w:rPr>
        <w:t xml:space="preserve">      </w:t>
      </w:r>
      <w:r>
        <w:rPr>
          <w:rFonts w:ascii="Helvetica" w:hAnsi="Helvetica" w:cs="Helvetica"/>
          <w:lang w:eastAsia="ja-JP"/>
        </w:rPr>
        <w:t>To create a clear structure and pathway for my year</w:t>
      </w:r>
    </w:p>
    <w:p w:rsidR="002A09AE" w:rsidRDefault="002A09AE" w:rsidP="002A09AE">
      <w:pPr>
        <w:widowControl w:val="0"/>
        <w:autoSpaceDE w:val="0"/>
        <w:autoSpaceDN w:val="0"/>
        <w:adjustRightInd w:val="0"/>
        <w:rPr>
          <w:rFonts w:ascii="Helvetica" w:hAnsi="Helvetica" w:cs="Helvetica"/>
          <w:lang w:eastAsia="ja-JP"/>
        </w:rPr>
      </w:pPr>
      <w:r>
        <w:rPr>
          <w:lang w:eastAsia="ja-JP"/>
        </w:rPr>
        <w:t>◦</w:t>
      </w:r>
      <w:r>
        <w:rPr>
          <w:sz w:val="18"/>
          <w:szCs w:val="18"/>
          <w:lang w:eastAsia="ja-JP"/>
        </w:rPr>
        <w:t xml:space="preserve">      </w:t>
      </w:r>
      <w:r>
        <w:rPr>
          <w:rFonts w:ascii="Helvetica" w:hAnsi="Helvetica" w:cs="Helvetica"/>
          <w:lang w:eastAsia="ja-JP"/>
        </w:rPr>
        <w:t>Create a clear structure and pathway for my year</w:t>
      </w:r>
    </w:p>
    <w:p w:rsidR="002A09AE" w:rsidRDefault="002A09AE" w:rsidP="002A09AE">
      <w:pPr>
        <w:widowControl w:val="0"/>
        <w:autoSpaceDE w:val="0"/>
        <w:autoSpaceDN w:val="0"/>
        <w:adjustRightInd w:val="0"/>
        <w:rPr>
          <w:rFonts w:ascii="Helvetica" w:hAnsi="Helvetica" w:cs="Helvetica"/>
          <w:lang w:eastAsia="ja-JP"/>
        </w:rPr>
      </w:pPr>
      <w:r>
        <w:rPr>
          <w:lang w:eastAsia="ja-JP"/>
        </w:rPr>
        <w:t>◦</w:t>
      </w:r>
      <w:r>
        <w:rPr>
          <w:sz w:val="18"/>
          <w:szCs w:val="18"/>
          <w:lang w:eastAsia="ja-JP"/>
        </w:rPr>
        <w:t xml:space="preserve">      </w:t>
      </w:r>
      <w:r>
        <w:rPr>
          <w:rFonts w:ascii="Helvetica" w:hAnsi="Helvetica" w:cs="Helvetica"/>
          <w:lang w:eastAsia="ja-JP"/>
        </w:rPr>
        <w:t>Creating a clear structure and pathway for my year</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In Holocracy, they would likely say the third is more powerful as a tool for manifestation. In my training as a grant writer, they say the second has more power.</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 Survey and Analysis</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I generally place constraints in the analysis section. Survey to me is a collection of my thoughts or observations, without judging them as opportunities or constraints.</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 Design and Implementation</w:t>
      </w: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Here I don't really see you evidencing that you designed the process of reviewing your learning intentions, more about creating the Output Packet as a presentation elements. It would be helpful to indicate the different layers of design throughout this OP. There's the design of the OP presentation, the design of your process, the design of your template, etc... these were then all implemented and could each be evaluated.</w:t>
      </w:r>
    </w:p>
    <w:p w:rsidR="002A09AE" w:rsidRDefault="002A09AE" w:rsidP="002A09AE">
      <w:pPr>
        <w:widowControl w:val="0"/>
        <w:autoSpaceDE w:val="0"/>
        <w:autoSpaceDN w:val="0"/>
        <w:adjustRightInd w:val="0"/>
        <w:rPr>
          <w:rFonts w:ascii="Helvetica" w:hAnsi="Helvetica" w:cs="Helvetica"/>
          <w:lang w:eastAsia="ja-JP"/>
        </w:rPr>
      </w:pPr>
    </w:p>
    <w:p w:rsidR="002A09AE" w:rsidRDefault="002A09AE" w:rsidP="002A09AE">
      <w:pPr>
        <w:widowControl w:val="0"/>
        <w:autoSpaceDE w:val="0"/>
        <w:autoSpaceDN w:val="0"/>
        <w:adjustRightInd w:val="0"/>
        <w:rPr>
          <w:rFonts w:ascii="Helvetica" w:hAnsi="Helvetica" w:cs="Helvetica"/>
          <w:lang w:eastAsia="ja-JP"/>
        </w:rPr>
      </w:pPr>
      <w:r>
        <w:rPr>
          <w:rFonts w:ascii="Helvetica" w:hAnsi="Helvetica" w:cs="Helvetica"/>
          <w:lang w:eastAsia="ja-JP"/>
        </w:rPr>
        <w:t>* Evaluation</w:t>
      </w:r>
    </w:p>
    <w:p w:rsidR="007645C6" w:rsidRDefault="002A09AE" w:rsidP="002A09AE">
      <w:r>
        <w:rPr>
          <w:rFonts w:ascii="Helvetica" w:hAnsi="Helvetica" w:cs="Helvetica"/>
          <w:lang w:eastAsia="ja-JP"/>
        </w:rPr>
        <w:t>You may also mention here your learning shapes, as they are truly how you'll evaluate your process of learning through the year, specific to your design. The review forms (with peer and advisor feedback) and your process reflections and pathway reflections for each OP will also be means of evaluating the greater project of your pathway. Again, as I said before, tracking and accountability skill refinement will be key for this year, based on the way in which you proposed your LIPD. Consider a learning shapes assessment each time you turn in your pathway reflection/OP.</w:t>
      </w:r>
      <w:bookmarkStart w:id="0" w:name="_GoBack"/>
      <w:bookmarkEnd w:id="0"/>
    </w:p>
    <w:sectPr w:rsidR="007645C6" w:rsidSect="00B91D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AE"/>
    <w:rsid w:val="002A09AE"/>
    <w:rsid w:val="007645C6"/>
    <w:rsid w:val="00B41E52"/>
    <w:rsid w:val="00B91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5CB49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1253</Words>
  <Characters>7143</Characters>
  <Application>Microsoft Macintosh Word</Application>
  <DocSecurity>0</DocSecurity>
  <Lines>59</Lines>
  <Paragraphs>16</Paragraphs>
  <ScaleCrop>false</ScaleCrop>
  <Company>Center for a Holistic Ecology</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English</dc:creator>
  <cp:keywords/>
  <dc:description/>
  <cp:lastModifiedBy>Jennifer English</cp:lastModifiedBy>
  <cp:revision>1</cp:revision>
  <dcterms:created xsi:type="dcterms:W3CDTF">2011-12-01T16:00:00Z</dcterms:created>
  <dcterms:modified xsi:type="dcterms:W3CDTF">2011-12-01T16:01:00Z</dcterms:modified>
</cp:coreProperties>
</file>